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63CE8" w14:textId="77777777" w:rsidR="00527B1B" w:rsidRDefault="00BD5A55">
      <w:pPr>
        <w:pStyle w:val="Titre"/>
      </w:pPr>
      <w:proofErr w:type="spellStart"/>
      <w:r>
        <w:t>JoVe</w:t>
      </w:r>
      <w:proofErr w:type="spellEnd"/>
      <w:r>
        <w:t xml:space="preserve"> - </w:t>
      </w:r>
      <w:proofErr w:type="spellStart"/>
      <w:r>
        <w:t>JoVE</w:t>
      </w:r>
      <w:proofErr w:type="spellEnd"/>
      <w:r>
        <w:t xml:space="preserve"> Science </w:t>
      </w:r>
      <w:proofErr w:type="spellStart"/>
      <w:r>
        <w:t>education</w:t>
      </w:r>
      <w:proofErr w:type="spellEnd"/>
    </w:p>
    <w:p w14:paraId="0DAB54C5" w14:textId="77777777" w:rsidR="00527B1B" w:rsidRDefault="00BD5A55">
      <w:pPr>
        <w:pStyle w:val="Standard"/>
      </w:pPr>
      <w:r>
        <w:t>https://www.jove.com/</w:t>
      </w:r>
    </w:p>
    <w:p w14:paraId="00DFBDCC" w14:textId="77777777" w:rsidR="00527B1B" w:rsidRDefault="00527B1B">
      <w:pPr>
        <w:pStyle w:val="Standard"/>
      </w:pPr>
    </w:p>
    <w:p w14:paraId="2280DF60" w14:textId="77777777" w:rsidR="00527B1B" w:rsidRDefault="00BD5A55">
      <w:pPr>
        <w:pStyle w:val="Standard"/>
      </w:pPr>
      <w:proofErr w:type="gramStart"/>
      <w:r>
        <w:t>notre</w:t>
      </w:r>
      <w:proofErr w:type="gramEnd"/>
      <w:r>
        <w:t xml:space="preserve"> abonnement couvre : </w:t>
      </w:r>
      <w:proofErr w:type="spellStart"/>
      <w:r>
        <w:t>jove</w:t>
      </w:r>
      <w:proofErr w:type="spellEnd"/>
      <w:r>
        <w:t xml:space="preserve"> </w:t>
      </w:r>
      <w:proofErr w:type="spellStart"/>
      <w:r>
        <w:t>core</w:t>
      </w:r>
      <w:proofErr w:type="spellEnd"/>
      <w:r>
        <w:t xml:space="preserve">, </w:t>
      </w:r>
      <w:proofErr w:type="spellStart"/>
      <w:r>
        <w:t>biology</w:t>
      </w:r>
      <w:proofErr w:type="spellEnd"/>
      <w:r>
        <w:t xml:space="preserve">, </w:t>
      </w:r>
      <w:proofErr w:type="spellStart"/>
      <w:r>
        <w:t>jove</w:t>
      </w:r>
      <w:proofErr w:type="spellEnd"/>
      <w:r>
        <w:t xml:space="preserve"> science </w:t>
      </w:r>
      <w:proofErr w:type="spellStart"/>
      <w:r>
        <w:t>education</w:t>
      </w:r>
      <w:proofErr w:type="spellEnd"/>
    </w:p>
    <w:p w14:paraId="45063C6B" w14:textId="77777777" w:rsidR="00527B1B" w:rsidRDefault="00BD5A55">
      <w:pPr>
        <w:pStyle w:val="Standard"/>
      </w:pPr>
      <w:proofErr w:type="gramStart"/>
      <w:r>
        <w:t>via</w:t>
      </w:r>
      <w:proofErr w:type="gramEnd"/>
      <w:r>
        <w:t xml:space="preserve"> proxy : </w:t>
      </w:r>
      <w:r>
        <w:t>https://www-jove-com.ressources-electroniques.univ-lille.fr/fr/</w:t>
      </w:r>
    </w:p>
    <w:p w14:paraId="1B48B259" w14:textId="77777777" w:rsidR="00527B1B" w:rsidRDefault="00527B1B">
      <w:pPr>
        <w:pStyle w:val="Standard"/>
      </w:pPr>
    </w:p>
    <w:p w14:paraId="4EEEB77B" w14:textId="77777777" w:rsidR="00527B1B" w:rsidRDefault="00BD5A55">
      <w:pPr>
        <w:pStyle w:val="Standard"/>
      </w:pPr>
      <w:r>
        <w:tab/>
      </w:r>
      <w:proofErr w:type="gramStart"/>
      <w:r>
        <w:t>date</w:t>
      </w:r>
      <w:proofErr w:type="gramEnd"/>
      <w:r>
        <w:t xml:space="preserve"> analyse : 19/10/2023</w:t>
      </w:r>
    </w:p>
    <w:p w14:paraId="3701B789" w14:textId="77777777" w:rsidR="00527B1B" w:rsidRDefault="00527B1B">
      <w:pPr>
        <w:pStyle w:val="Standard"/>
      </w:pPr>
    </w:p>
    <w:p w14:paraId="57EAD20B" w14:textId="77777777" w:rsidR="00527B1B" w:rsidRDefault="00BD5A55">
      <w:pPr>
        <w:pStyle w:val="Standard"/>
      </w:pPr>
      <w:r>
        <w:t xml:space="preserve">Analyse par Magali Dias et Rachid </w:t>
      </w:r>
      <w:proofErr w:type="spellStart"/>
      <w:r>
        <w:t>Aliouat</w:t>
      </w:r>
      <w:proofErr w:type="spellEnd"/>
      <w:r>
        <w:t xml:space="preserve"> / Université de Lille</w:t>
      </w:r>
    </w:p>
    <w:p w14:paraId="6688D094" w14:textId="77777777" w:rsidR="00527B1B" w:rsidRDefault="00527B1B">
      <w:pPr>
        <w:pStyle w:val="Standard"/>
      </w:pPr>
    </w:p>
    <w:p w14:paraId="29B69CC7" w14:textId="77777777" w:rsidR="00527B1B" w:rsidRDefault="00BD5A55">
      <w:pPr>
        <w:pStyle w:val="Standard"/>
      </w:pPr>
      <w:r>
        <w:t xml:space="preserve">Analyse effectuée avec </w:t>
      </w:r>
      <w:proofErr w:type="spellStart"/>
      <w:r>
        <w:t>EzLogger</w:t>
      </w:r>
      <w:proofErr w:type="spellEnd"/>
      <w:r>
        <w:t xml:space="preserve"> avec le paramétrage </w:t>
      </w:r>
      <w:proofErr w:type="gramStart"/>
      <w:r>
        <w:t>suivant:</w:t>
      </w:r>
      <w:proofErr w:type="gramEnd"/>
    </w:p>
    <w:p w14:paraId="5DA93E0E" w14:textId="77777777" w:rsidR="00527B1B" w:rsidRDefault="00BD5A55">
      <w:pPr>
        <w:pStyle w:val="Standard"/>
      </w:pPr>
      <w:r>
        <w:tab/>
        <w:t>-patcher les tirets</w:t>
      </w:r>
    </w:p>
    <w:p w14:paraId="40BE8F07" w14:textId="77777777" w:rsidR="00527B1B" w:rsidRDefault="00BD5A55">
      <w:pPr>
        <w:pStyle w:val="Standard"/>
      </w:pPr>
      <w:r>
        <w:tab/>
        <w:t>-Suffixes de p</w:t>
      </w:r>
      <w:r>
        <w:t>roxy : ressources-electroniques.univ-lille.fr</w:t>
      </w:r>
    </w:p>
    <w:p w14:paraId="6981E79E" w14:textId="77777777" w:rsidR="00527B1B" w:rsidRDefault="00527B1B">
      <w:pPr>
        <w:pStyle w:val="Standard"/>
      </w:pPr>
    </w:p>
    <w:p w14:paraId="379F7DB4" w14:textId="77777777" w:rsidR="00527B1B" w:rsidRDefault="00527B1B">
      <w:pPr>
        <w:pStyle w:val="Standard"/>
      </w:pPr>
    </w:p>
    <w:p w14:paraId="7CA62C0B" w14:textId="77777777" w:rsidR="00527B1B" w:rsidRDefault="00BD5A55">
      <w:pPr>
        <w:pStyle w:val="Titre1"/>
      </w:pPr>
      <w:r>
        <w:t>Introduction :</w:t>
      </w:r>
    </w:p>
    <w:p w14:paraId="0DF4910B" w14:textId="77777777" w:rsidR="00527B1B" w:rsidRDefault="00BD5A55">
      <w:pPr>
        <w:pStyle w:val="Standard"/>
      </w:pPr>
      <w:r>
        <w:tab/>
        <w:t>Dans le cadre de l’analyse nous proposons pour chaque thème (</w:t>
      </w:r>
      <w:proofErr w:type="spellStart"/>
      <w:r>
        <w:t>search</w:t>
      </w:r>
      <w:proofErr w:type="spellEnd"/>
      <w:r>
        <w:t xml:space="preserve">, download, book section …) un descriptif avec capture d’écran et URL du navigateur. Ainsi qu’un fichier de log </w:t>
      </w:r>
      <w:r>
        <w:t>exporté d’</w:t>
      </w:r>
      <w:proofErr w:type="spellStart"/>
      <w:r>
        <w:t>ezlogger</w:t>
      </w:r>
      <w:proofErr w:type="spellEnd"/>
      <w:r>
        <w:t xml:space="preserve"> et qui cible l’action. Avant chaque action importante, nous purgeons </w:t>
      </w:r>
      <w:proofErr w:type="spellStart"/>
      <w:r>
        <w:t>ezlogger</w:t>
      </w:r>
      <w:proofErr w:type="spellEnd"/>
      <w:r>
        <w:t>, puis la capture est exportée. Les fichiers de logs sont horodatés.</w:t>
      </w:r>
    </w:p>
    <w:p w14:paraId="7A6D0DF6" w14:textId="77777777" w:rsidR="00527B1B" w:rsidRDefault="00527B1B">
      <w:pPr>
        <w:pStyle w:val="Standard"/>
      </w:pPr>
    </w:p>
    <w:p w14:paraId="44BD94B2" w14:textId="77777777" w:rsidR="00527B1B" w:rsidRDefault="00527B1B">
      <w:pPr>
        <w:pStyle w:val="Standard"/>
      </w:pPr>
    </w:p>
    <w:p w14:paraId="37FE5418" w14:textId="77777777" w:rsidR="00527B1B" w:rsidRDefault="00527B1B">
      <w:pPr>
        <w:pStyle w:val="Standard"/>
      </w:pPr>
    </w:p>
    <w:p w14:paraId="32ECF7FC" w14:textId="77777777" w:rsidR="00527B1B" w:rsidRDefault="00BD5A55">
      <w:pPr>
        <w:pStyle w:val="Titre1"/>
      </w:pPr>
      <w:r>
        <w:t>Recherche :</w:t>
      </w:r>
    </w:p>
    <w:p w14:paraId="47F23B2A" w14:textId="77777777" w:rsidR="00527B1B" w:rsidRDefault="00BD5A55">
      <w:pPr>
        <w:pStyle w:val="Textbody"/>
      </w:pPr>
      <w:r>
        <w:t>« </w:t>
      </w:r>
      <w:proofErr w:type="spellStart"/>
      <w:proofErr w:type="gramStart"/>
      <w:r>
        <w:t>passaging</w:t>
      </w:r>
      <w:proofErr w:type="spellEnd"/>
      <w:proofErr w:type="gramEnd"/>
      <w:r>
        <w:t xml:space="preserve"> </w:t>
      </w:r>
      <w:proofErr w:type="spellStart"/>
      <w:r>
        <w:t>cells</w:t>
      </w:r>
      <w:proofErr w:type="spellEnd"/>
      <w:r>
        <w:t> »</w:t>
      </w:r>
    </w:p>
    <w:p w14:paraId="32D49213" w14:textId="77777777" w:rsidR="00527B1B" w:rsidRDefault="00BD5A55">
      <w:pPr>
        <w:pStyle w:val="Standard"/>
      </w:pPr>
      <w:r>
        <w:t>URL d’appel : https://www-jove-com.ressources-electroniq</w:t>
      </w:r>
      <w:r>
        <w:t>ues.univ-lille.fr/fr/search?q=passaging+cells</w:t>
      </w:r>
    </w:p>
    <w:p w14:paraId="1FF4B83F" w14:textId="77777777" w:rsidR="00527B1B" w:rsidRDefault="00527B1B">
      <w:pPr>
        <w:pStyle w:val="Standard"/>
      </w:pPr>
    </w:p>
    <w:p w14:paraId="0A4D1E75" w14:textId="77777777" w:rsidR="00527B1B" w:rsidRDefault="00BD5A55">
      <w:pPr>
        <w:pStyle w:val="Standard"/>
      </w:pPr>
      <w:r>
        <w:t>Capture d’écran :</w:t>
      </w:r>
    </w:p>
    <w:p w14:paraId="4B96329D" w14:textId="77777777" w:rsidR="00527B1B" w:rsidRDefault="00BD5A55">
      <w:pPr>
        <w:pStyle w:val="Standard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C94ADD8" wp14:editId="0EDDF57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293360"/>
            <wp:effectExtent l="0" t="0" r="0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08F25" w14:textId="77777777" w:rsidR="00527B1B" w:rsidRDefault="00527B1B">
      <w:pPr>
        <w:pStyle w:val="Standard"/>
      </w:pPr>
    </w:p>
    <w:p w14:paraId="68205DAC" w14:textId="77777777" w:rsidR="00527B1B" w:rsidRDefault="00BD5A55">
      <w:pPr>
        <w:pStyle w:val="Standard"/>
      </w:pPr>
      <w:r>
        <w:t xml:space="preserve">Fichier </w:t>
      </w:r>
      <w:proofErr w:type="spellStart"/>
      <w:r>
        <w:t>ezlogger</w:t>
      </w:r>
      <w:proofErr w:type="spellEnd"/>
      <w:r>
        <w:t xml:space="preserve"> : </w:t>
      </w:r>
      <w:r>
        <w:rPr>
          <w:shd w:val="clear" w:color="auto" w:fill="FFFF00"/>
        </w:rPr>
        <w:t>export-10h21.log</w:t>
      </w:r>
    </w:p>
    <w:p w14:paraId="3CB68A84" w14:textId="77777777" w:rsidR="00527B1B" w:rsidRDefault="00527B1B">
      <w:pPr>
        <w:pStyle w:val="Standard"/>
      </w:pPr>
    </w:p>
    <w:p w14:paraId="41ECCD88" w14:textId="77777777" w:rsidR="00527B1B" w:rsidRDefault="00BD5A55">
      <w:pPr>
        <w:pStyle w:val="Titre1"/>
      </w:pPr>
      <w:r>
        <w:t xml:space="preserve">Consultation d’une </w:t>
      </w:r>
      <w:proofErr w:type="spellStart"/>
      <w:r>
        <w:t>video</w:t>
      </w:r>
      <w:proofErr w:type="spellEnd"/>
      <w:r>
        <w:t> :</w:t>
      </w:r>
    </w:p>
    <w:p w14:paraId="3495C39B" w14:textId="77777777" w:rsidR="00527B1B" w:rsidRDefault="00BD5A55">
      <w:pPr>
        <w:pStyle w:val="Textbody"/>
      </w:pPr>
      <w:r>
        <w:t>« </w:t>
      </w:r>
      <w:proofErr w:type="spellStart"/>
      <w:r>
        <w:t>Passaging</w:t>
      </w:r>
      <w:proofErr w:type="spellEnd"/>
      <w:r>
        <w:t xml:space="preserve"> </w:t>
      </w:r>
      <w:proofErr w:type="spellStart"/>
      <w:r>
        <w:t>Cells</w:t>
      </w:r>
      <w:proofErr w:type="spellEnd"/>
      <w:r>
        <w:t> »</w:t>
      </w:r>
    </w:p>
    <w:p w14:paraId="707DEC0B" w14:textId="77777777" w:rsidR="00527B1B" w:rsidRDefault="00BD5A55">
      <w:pPr>
        <w:pStyle w:val="Standard"/>
      </w:pPr>
      <w:r>
        <w:t>URL d’appel : https://app-jove-com.ressources-electroniques.univ-lille.fr/fr/v/5052/passaging-cells-cell</w:t>
      </w:r>
      <w:r>
        <w:t>-lines-subculturing-methods-and-applications</w:t>
      </w:r>
    </w:p>
    <w:p w14:paraId="29D560ED" w14:textId="77777777" w:rsidR="00527B1B" w:rsidRDefault="00527B1B">
      <w:pPr>
        <w:pStyle w:val="Standard"/>
      </w:pPr>
    </w:p>
    <w:p w14:paraId="79F4328B" w14:textId="77777777" w:rsidR="00527B1B" w:rsidRDefault="00BD5A55">
      <w:pPr>
        <w:pStyle w:val="Standard"/>
      </w:pPr>
      <w:r>
        <w:t>Capture d’écran :</w:t>
      </w:r>
    </w:p>
    <w:p w14:paraId="28440585" w14:textId="77777777" w:rsidR="00527B1B" w:rsidRDefault="00BD5A55">
      <w:pPr>
        <w:pStyle w:val="Standard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1D857A" wp14:editId="2B96979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293360"/>
            <wp:effectExtent l="0" t="0" r="0" b="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47F14" w14:textId="77777777" w:rsidR="00527B1B" w:rsidRDefault="00527B1B">
      <w:pPr>
        <w:pStyle w:val="Standard"/>
      </w:pPr>
    </w:p>
    <w:p w14:paraId="5FDC1235" w14:textId="77777777" w:rsidR="00527B1B" w:rsidRDefault="00BD5A55">
      <w:pPr>
        <w:pStyle w:val="Standard"/>
      </w:pPr>
      <w:r>
        <w:t xml:space="preserve">Fichier </w:t>
      </w:r>
      <w:proofErr w:type="spellStart"/>
      <w:r>
        <w:t>ezlogger</w:t>
      </w:r>
      <w:proofErr w:type="spellEnd"/>
      <w:r>
        <w:t xml:space="preserve"> : </w:t>
      </w:r>
      <w:r>
        <w:rPr>
          <w:shd w:val="clear" w:color="auto" w:fill="FFFF00"/>
        </w:rPr>
        <w:t>export-10h23.log</w:t>
      </w:r>
    </w:p>
    <w:p w14:paraId="18B36355" w14:textId="77777777" w:rsidR="00527B1B" w:rsidRDefault="00527B1B">
      <w:pPr>
        <w:pStyle w:val="Standard"/>
      </w:pPr>
    </w:p>
    <w:p w14:paraId="34F672D2" w14:textId="77777777" w:rsidR="00527B1B" w:rsidRDefault="00BD5A55">
      <w:pPr>
        <w:pStyle w:val="Standard"/>
      </w:pPr>
      <w:proofErr w:type="gramStart"/>
      <w:r>
        <w:t>pendant</w:t>
      </w:r>
      <w:proofErr w:type="gramEnd"/>
      <w:r>
        <w:t xml:space="preserve"> la lecture de la vidéo : </w:t>
      </w:r>
      <w:r>
        <w:rPr>
          <w:shd w:val="clear" w:color="auto" w:fill="FFFF00"/>
        </w:rPr>
        <w:t>export-10h25.log</w:t>
      </w:r>
    </w:p>
    <w:p w14:paraId="6D9FABF1" w14:textId="77777777" w:rsidR="00527B1B" w:rsidRDefault="00527B1B">
      <w:pPr>
        <w:pStyle w:val="Textbody"/>
      </w:pPr>
    </w:p>
    <w:p w14:paraId="21942B99" w14:textId="77777777" w:rsidR="00527B1B" w:rsidRDefault="00BD5A55">
      <w:pPr>
        <w:pStyle w:val="Textbody"/>
      </w:pPr>
      <w:r>
        <w:t xml:space="preserve">Cas de la vidéo intégré à une page </w:t>
      </w:r>
      <w:proofErr w:type="spellStart"/>
      <w:r>
        <w:t>moodle</w:t>
      </w:r>
      <w:proofErr w:type="spellEnd"/>
      <w:r>
        <w:t xml:space="preserve"> dans un </w:t>
      </w:r>
      <w:proofErr w:type="spellStart"/>
      <w:r>
        <w:t>iframe</w:t>
      </w:r>
      <w:proofErr w:type="spellEnd"/>
      <w:r>
        <w:t> :</w:t>
      </w:r>
    </w:p>
    <w:p w14:paraId="4C59478D" w14:textId="77777777" w:rsidR="00527B1B" w:rsidRDefault="00BD5A55">
      <w:pPr>
        <w:pStyle w:val="Textbody"/>
      </w:pPr>
      <w:r>
        <w:t>&lt;</w:t>
      </w:r>
      <w:proofErr w:type="spellStart"/>
      <w:proofErr w:type="gramStart"/>
      <w:r>
        <w:t>iframe</w:t>
      </w:r>
      <w:proofErr w:type="spellEnd"/>
      <w:proofErr w:type="gramEnd"/>
      <w:r>
        <w:t xml:space="preserve"> id="</w:t>
      </w:r>
      <w:proofErr w:type="spellStart"/>
      <w:r>
        <w:t>embed-iframe</w:t>
      </w:r>
      <w:proofErr w:type="spellEnd"/>
      <w:r>
        <w:t xml:space="preserve">" </w:t>
      </w:r>
      <w:proofErr w:type="spellStart"/>
      <w:r>
        <w:t>allowTransparenc</w:t>
      </w:r>
      <w:r>
        <w:t>y</w:t>
      </w:r>
      <w:proofErr w:type="spellEnd"/>
      <w:r>
        <w:t>="</w:t>
      </w:r>
      <w:proofErr w:type="spellStart"/>
      <w:r>
        <w:t>true</w:t>
      </w:r>
      <w:proofErr w:type="spellEnd"/>
      <w:r>
        <w:t xml:space="preserve">" </w:t>
      </w:r>
      <w:proofErr w:type="spellStart"/>
      <w:r>
        <w:t>allow</w:t>
      </w:r>
      <w:proofErr w:type="spellEnd"/>
      <w:r>
        <w:t>="</w:t>
      </w:r>
      <w:proofErr w:type="spellStart"/>
      <w:r>
        <w:t>encrypted</w:t>
      </w:r>
      <w:proofErr w:type="spellEnd"/>
      <w:r>
        <w:t xml:space="preserve">-media *" </w:t>
      </w:r>
      <w:proofErr w:type="spellStart"/>
      <w:r>
        <w:t>allowfullscreen</w:t>
      </w:r>
      <w:proofErr w:type="spellEnd"/>
      <w:r>
        <w:t xml:space="preserve"> </w:t>
      </w:r>
      <w:proofErr w:type="spellStart"/>
      <w:r>
        <w:t>height</w:t>
      </w:r>
      <w:proofErr w:type="spellEnd"/>
      <w:r>
        <w:t xml:space="preserve">="415" </w:t>
      </w:r>
      <w:proofErr w:type="spellStart"/>
      <w:r>
        <w:t>width</w:t>
      </w:r>
      <w:proofErr w:type="spellEnd"/>
      <w:r>
        <w:t xml:space="preserve">="460" border="0" scrolling="no" </w:t>
      </w:r>
      <w:proofErr w:type="spellStart"/>
      <w:r>
        <w:t>frameborder</w:t>
      </w:r>
      <w:proofErr w:type="spellEnd"/>
      <w:r>
        <w:t xml:space="preserve">="0" </w:t>
      </w:r>
      <w:proofErr w:type="spellStart"/>
      <w:r>
        <w:t>marginwheight</w:t>
      </w:r>
      <w:proofErr w:type="spellEnd"/>
      <w:r>
        <w:t xml:space="preserve">="0" </w:t>
      </w:r>
      <w:proofErr w:type="spellStart"/>
      <w:r>
        <w:t>marginwidth</w:t>
      </w:r>
      <w:proofErr w:type="spellEnd"/>
      <w:r>
        <w:t>="0" src="</w:t>
      </w:r>
      <w:hyperlink r:id="rId8" w:history="1">
        <w:r>
          <w:t>https://app-jove-com.ressources-electroniques.univ-lille.fr/fr/embed/player?id=5052&amp;language=French&amp;t=1&amp;s=1&amp;fpv=1</w:t>
        </w:r>
      </w:hyperlink>
      <w:r>
        <w:t>"&gt;&lt;/iframe&gt;</w:t>
      </w:r>
    </w:p>
    <w:p w14:paraId="181AC431" w14:textId="77777777" w:rsidR="00527B1B" w:rsidRDefault="00BD5A55">
      <w:pPr>
        <w:pStyle w:val="Textbody"/>
        <w:rPr>
          <w:b/>
          <w:bCs/>
          <w:u w:val="single"/>
        </w:rPr>
      </w:pPr>
      <w:r>
        <w:rPr>
          <w:b/>
          <w:bCs/>
          <w:u w:val="single"/>
        </w:rPr>
        <w:t>Point d’attention</w:t>
      </w:r>
    </w:p>
    <w:p w14:paraId="55E548B7" w14:textId="77777777" w:rsidR="00527B1B" w:rsidRDefault="00BD5A55">
      <w:pPr>
        <w:pStyle w:val="Textbody"/>
      </w:pPr>
      <w:proofErr w:type="gramStart"/>
      <w:r>
        <w:t>l’url</w:t>
      </w:r>
      <w:proofErr w:type="gramEnd"/>
      <w:r>
        <w:t xml:space="preserve"> de cette vidéo : </w:t>
      </w:r>
      <w:hyperlink r:id="rId9" w:history="1">
        <w:r>
          <w:t>https://app-jove-com.ressources-electroniques.univ-lille.fr/fr/v/5052/passaging-cells-cell-lines-subculturing-methods-and-applications</w:t>
        </w:r>
      </w:hyperlink>
    </w:p>
    <w:p w14:paraId="5823882B" w14:textId="77777777" w:rsidR="00527B1B" w:rsidRDefault="00BD5A55">
      <w:pPr>
        <w:pStyle w:val="Textbody"/>
      </w:pPr>
      <w:r>
        <w:t xml:space="preserve">Via l’intégration Moodle : </w:t>
      </w:r>
      <w:r>
        <w:t xml:space="preserve"> </w:t>
      </w:r>
      <w:hyperlink r:id="rId10" w:history="1">
        <w:r>
          <w:t>https://app-jove-com.ressources-electroniques.univ-lille.fr/fr/embed/player?id=5052&amp;language=French&amp;t=1&amp;s=1&amp;fpv=1</w:t>
        </w:r>
      </w:hyperlink>
    </w:p>
    <w:p w14:paraId="662BC4D7" w14:textId="77777777" w:rsidR="00527B1B" w:rsidRDefault="00527B1B">
      <w:pPr>
        <w:pStyle w:val="Textbody"/>
      </w:pPr>
    </w:p>
    <w:p w14:paraId="382B6989" w14:textId="77777777" w:rsidR="00527B1B" w:rsidRDefault="00BD5A55">
      <w:pPr>
        <w:pStyle w:val="Textbody"/>
      </w:pPr>
      <w:r>
        <w:t xml:space="preserve">On </w:t>
      </w:r>
      <w:r>
        <w:t xml:space="preserve">remarque le mot clé </w:t>
      </w:r>
      <w:proofErr w:type="spellStart"/>
      <w:r>
        <w:rPr>
          <w:b/>
          <w:bCs/>
        </w:rPr>
        <w:t>embed</w:t>
      </w:r>
      <w:proofErr w:type="spellEnd"/>
      <w:r>
        <w:rPr>
          <w:b/>
          <w:bCs/>
        </w:rPr>
        <w:t xml:space="preserve"> et </w:t>
      </w:r>
      <w:proofErr w:type="spellStart"/>
      <w:r>
        <w:rPr>
          <w:b/>
          <w:bCs/>
        </w:rPr>
        <w:t>player</w:t>
      </w:r>
      <w:proofErr w:type="spellEnd"/>
      <w:r>
        <w:rPr>
          <w:b/>
          <w:bCs/>
        </w:rPr>
        <w:t xml:space="preserve"> </w:t>
      </w:r>
      <w:r>
        <w:t>dans l’URL.</w:t>
      </w:r>
    </w:p>
    <w:p w14:paraId="747C8927" w14:textId="77777777" w:rsidR="00527B1B" w:rsidRDefault="00BD5A55">
      <w:pPr>
        <w:pStyle w:val="Titre1"/>
        <w:pageBreakBefore/>
      </w:pPr>
      <w:r>
        <w:lastRenderedPageBreak/>
        <w:t>Consultation d’un article :</w:t>
      </w:r>
    </w:p>
    <w:p w14:paraId="68A69BF2" w14:textId="77777777" w:rsidR="00527B1B" w:rsidRDefault="00BD5A55">
      <w:pPr>
        <w:pStyle w:val="Textbody"/>
      </w:pPr>
      <w:r>
        <w:t xml:space="preserve">On repart de la recherche : </w:t>
      </w:r>
      <w:hyperlink r:id="rId11" w:history="1">
        <w:r>
          <w:t>https://app-jove-com.ressources-electroniques.univ-lille.fr/fr/search?query=passaging+cells&amp;content_type=&amp;page=1&amp;originalQuery=passaging%20cells</w:t>
        </w:r>
      </w:hyperlink>
    </w:p>
    <w:p w14:paraId="5AB979A4" w14:textId="77777777" w:rsidR="00527B1B" w:rsidRDefault="00527B1B">
      <w:pPr>
        <w:pStyle w:val="Textbody"/>
      </w:pPr>
    </w:p>
    <w:p w14:paraId="187C638B" w14:textId="77777777" w:rsidR="00527B1B" w:rsidRDefault="00BD5A55">
      <w:pPr>
        <w:pStyle w:val="Textbody"/>
      </w:pPr>
      <w:r>
        <w:t>Capture d’écran :</w:t>
      </w:r>
    </w:p>
    <w:p w14:paraId="7703929A" w14:textId="77777777" w:rsidR="00527B1B" w:rsidRDefault="00BD5A55">
      <w:pPr>
        <w:pStyle w:val="Textbody"/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4B41BECA" wp14:editId="344123CD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293360"/>
            <wp:effectExtent l="0" t="0" r="0" b="0"/>
            <wp:wrapTopAndBottom/>
            <wp:docPr id="3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url</w:t>
      </w:r>
      <w:proofErr w:type="gramEnd"/>
      <w:r>
        <w:t xml:space="preserve"> de la </w:t>
      </w:r>
      <w:proofErr w:type="spellStart"/>
      <w:r>
        <w:t>video</w:t>
      </w:r>
      <w:proofErr w:type="spellEnd"/>
      <w:r>
        <w:t xml:space="preserve"> lié à l’article : </w:t>
      </w:r>
      <w:hyperlink r:id="rId13" w:history="1">
        <w:r>
          <w:t>https://app-jove-com.ressources-electroniques.univ-lille.fr/fr/v/2236/feeder-free-adaptation</w:t>
        </w:r>
        <w:r>
          <w:t>-culture-and-passaging-of-human-ips-cells-using-complete-knockout-serum-replacement-feeder-free-medium</w:t>
        </w:r>
      </w:hyperlink>
    </w:p>
    <w:p w14:paraId="5F1C063E" w14:textId="77777777" w:rsidR="00527B1B" w:rsidRDefault="00BD5A55">
      <w:pPr>
        <w:pStyle w:val="Textbody"/>
      </w:pPr>
      <w:r>
        <w:rPr>
          <w:noProof/>
        </w:rPr>
        <w:lastRenderedPageBreak/>
        <w:drawing>
          <wp:anchor distT="0" distB="0" distL="114300" distR="114300" simplePos="0" relativeHeight="3" behindDoc="0" locked="0" layoutInCell="1" allowOverlap="1" wp14:anchorId="42072FD6" wp14:editId="28C2FFB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2946960"/>
            <wp:effectExtent l="0" t="0" r="0" b="5790"/>
            <wp:wrapSquare wrapText="bothSides"/>
            <wp:docPr id="4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9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872BB" w14:textId="77777777" w:rsidR="00527B1B" w:rsidRDefault="00527B1B">
      <w:pPr>
        <w:pStyle w:val="Titre1"/>
      </w:pPr>
    </w:p>
    <w:p w14:paraId="17C65397" w14:textId="77777777" w:rsidR="00527B1B" w:rsidRDefault="00BD5A55">
      <w:pPr>
        <w:pStyle w:val="Textbody"/>
      </w:pPr>
      <w:r>
        <w:t>On clique sur Article :</w:t>
      </w:r>
    </w:p>
    <w:p w14:paraId="2E8191A9" w14:textId="77777777" w:rsidR="00527B1B" w:rsidRDefault="00BD5A55">
      <w:pPr>
        <w:pStyle w:val="Textbody"/>
      </w:pPr>
      <w:proofErr w:type="gramStart"/>
      <w:r>
        <w:t>url</w:t>
      </w:r>
      <w:proofErr w:type="gramEnd"/>
      <w:r>
        <w:t xml:space="preserve"> : </w:t>
      </w:r>
      <w:hyperlink r:id="rId15" w:history="1">
        <w:r>
          <w:t>https://app-jove-com.ressources-electroniques.univ-lille.fr/fr/t/2236/feeder-free-adaptation-culture-and-passaging-of-human-ips-cells-using-complete-knockout-serum</w:t>
        </w:r>
        <w:r>
          <w:t>-replacement-feeder-free-medium</w:t>
        </w:r>
      </w:hyperlink>
    </w:p>
    <w:p w14:paraId="3BBDD703" w14:textId="77777777" w:rsidR="00527B1B" w:rsidRDefault="00527B1B">
      <w:pPr>
        <w:pStyle w:val="Textbody"/>
      </w:pPr>
    </w:p>
    <w:p w14:paraId="7CEE6707" w14:textId="77777777" w:rsidR="00527B1B" w:rsidRDefault="00BD5A55">
      <w:pPr>
        <w:pStyle w:val="Standard"/>
      </w:pPr>
      <w:r>
        <w:t xml:space="preserve">Fichier </w:t>
      </w:r>
      <w:proofErr w:type="spellStart"/>
      <w:r>
        <w:t>ezlogger</w:t>
      </w:r>
      <w:proofErr w:type="spellEnd"/>
      <w:r>
        <w:t xml:space="preserve"> : </w:t>
      </w:r>
      <w:r>
        <w:rPr>
          <w:shd w:val="clear" w:color="auto" w:fill="FFFF00"/>
        </w:rPr>
        <w:t>export-10h41.log</w:t>
      </w:r>
    </w:p>
    <w:p w14:paraId="60F368AF" w14:textId="77777777" w:rsidR="00527B1B" w:rsidRDefault="00BD5A55">
      <w:pPr>
        <w:pStyle w:val="Titre1"/>
      </w:pPr>
      <w:r>
        <w:t xml:space="preserve">Téléchargement </w:t>
      </w:r>
      <w:proofErr w:type="gramStart"/>
      <w:r>
        <w:t>PDF:</w:t>
      </w:r>
      <w:proofErr w:type="gramEnd"/>
    </w:p>
    <w:p w14:paraId="7503E633" w14:textId="77777777" w:rsidR="00527B1B" w:rsidRDefault="00BD5A55">
      <w:pPr>
        <w:pStyle w:val="Standard"/>
      </w:pPr>
      <w:r>
        <w:t xml:space="preserve">URL </w:t>
      </w:r>
      <w:proofErr w:type="gramStart"/>
      <w:r>
        <w:t>d’appel  de</w:t>
      </w:r>
      <w:proofErr w:type="gramEnd"/>
      <w:r>
        <w:t xml:space="preserve"> l’article: https://app-jove-com.ressources-electroniques.univ-lille.fr/fr/t/2236/feeder-free-adaptation-culture-and-passaging-of-human-ips-cells-using-</w:t>
      </w:r>
      <w:r>
        <w:t>complete-knockout-serum-replacement-feeder-free-medium</w:t>
      </w:r>
    </w:p>
    <w:p w14:paraId="31A3308F" w14:textId="77777777" w:rsidR="00527B1B" w:rsidRDefault="00BD5A55">
      <w:pPr>
        <w:pStyle w:val="Standard"/>
      </w:pPr>
      <w:r>
        <w:t xml:space="preserve">URL du </w:t>
      </w:r>
      <w:proofErr w:type="spellStart"/>
      <w:r>
        <w:t>pdf</w:t>
      </w:r>
      <w:proofErr w:type="spellEnd"/>
      <w:r>
        <w:t> :  file:///home/raliouat/T%C3%A9l%C3%A9chargements/jove-protocol-2236-feederfree-adaptation-culture-and-passaging-of-human-ips-cells-using-complete-knockout-serum-replacement-feederfree-medi</w:t>
      </w:r>
      <w:r>
        <w:t>um.pdf</w:t>
      </w:r>
    </w:p>
    <w:p w14:paraId="5C8AA581" w14:textId="77777777" w:rsidR="00527B1B" w:rsidRDefault="00527B1B">
      <w:pPr>
        <w:pStyle w:val="Standard"/>
      </w:pPr>
    </w:p>
    <w:p w14:paraId="4DFC319C" w14:textId="77777777" w:rsidR="00527B1B" w:rsidRDefault="00BD5A55">
      <w:pPr>
        <w:pStyle w:val="Standard"/>
      </w:pPr>
      <w:r>
        <w:t>Capture d’écran :</w:t>
      </w:r>
    </w:p>
    <w:p w14:paraId="5F080F27" w14:textId="77777777" w:rsidR="00527B1B" w:rsidRDefault="00BD5A55">
      <w:pPr>
        <w:pStyle w:val="Standard"/>
      </w:pPr>
      <w:r>
        <w:rPr>
          <w:noProof/>
        </w:rPr>
        <w:lastRenderedPageBreak/>
        <w:drawing>
          <wp:anchor distT="0" distB="0" distL="114300" distR="114300" simplePos="0" relativeHeight="4" behindDoc="0" locked="0" layoutInCell="1" allowOverlap="1" wp14:anchorId="5BD889DC" wp14:editId="1D2DA53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556080"/>
            <wp:effectExtent l="0" t="0" r="0" b="6270"/>
            <wp:wrapSquare wrapText="bothSides"/>
            <wp:docPr id="5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A3112" w14:textId="77777777" w:rsidR="00527B1B" w:rsidRDefault="00527B1B">
      <w:pPr>
        <w:pStyle w:val="Standard"/>
      </w:pPr>
    </w:p>
    <w:p w14:paraId="7A795A93" w14:textId="77777777" w:rsidR="00527B1B" w:rsidRDefault="00BD5A55">
      <w:pPr>
        <w:pStyle w:val="Standard"/>
      </w:pPr>
      <w:r>
        <w:t xml:space="preserve">Fichier </w:t>
      </w:r>
      <w:proofErr w:type="spellStart"/>
      <w:r>
        <w:t>ezlogger</w:t>
      </w:r>
      <w:proofErr w:type="spellEnd"/>
      <w:r>
        <w:t xml:space="preserve"> : </w:t>
      </w:r>
      <w:r>
        <w:rPr>
          <w:shd w:val="clear" w:color="auto" w:fill="FFFF00"/>
        </w:rPr>
        <w:t>export-10h43.log</w:t>
      </w:r>
    </w:p>
    <w:sectPr w:rsidR="00527B1B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EAECF" w14:textId="77777777" w:rsidR="00BD5A55" w:rsidRDefault="00BD5A55">
      <w:r>
        <w:separator/>
      </w:r>
    </w:p>
  </w:endnote>
  <w:endnote w:type="continuationSeparator" w:id="0">
    <w:p w14:paraId="5E5656E3" w14:textId="77777777" w:rsidR="00BD5A55" w:rsidRDefault="00BD5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oto Serif CJK SC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Liberation Sans">
    <w:altName w:val="Arial"/>
    <w:charset w:val="00"/>
    <w:family w:val="swiss"/>
    <w:pitch w:val="variable"/>
  </w:font>
  <w:font w:name="Noto Sans CJK SC"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2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253D1" w14:textId="77777777" w:rsidR="00BD5A55" w:rsidRDefault="00BD5A55">
      <w:r>
        <w:rPr>
          <w:color w:val="000000"/>
        </w:rPr>
        <w:separator/>
      </w:r>
    </w:p>
  </w:footnote>
  <w:footnote w:type="continuationSeparator" w:id="0">
    <w:p w14:paraId="53A02A77" w14:textId="77777777" w:rsidR="00BD5A55" w:rsidRDefault="00BD5A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27B1B"/>
    <w:rsid w:val="00107819"/>
    <w:rsid w:val="00527B1B"/>
    <w:rsid w:val="00BD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0405C"/>
  <w15:docId w15:val="{429388FF-923E-408F-8DBB-E2C7C6633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Heading"/>
    <w:next w:val="Textbody"/>
    <w:uiPriority w:val="9"/>
    <w:qFormat/>
    <w:pPr>
      <w:outlineLvl w:val="0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  <w:rPr>
      <w:lang/>
    </w:rPr>
  </w:style>
  <w:style w:type="paragraph" w:styleId="Titre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-jove-com.ressources-electroniques.univ-lille.fr/fr/embed/player?id=5052&amp;language=French&amp;t=1&amp;s=1&amp;fpv=1" TargetMode="External"/><Relationship Id="rId13" Type="http://schemas.openxmlformats.org/officeDocument/2006/relationships/hyperlink" Target="https://app-jove-com.ressources-electroniques.univ-lille.fr/fr/v/2236/feeder-free-adaptation-culture-and-passaging-of-human-ips-cells-using-complete-knockout-serum-replacement-feeder-free-mediu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app-jove-com.ressources-electroniques.univ-lille.fr/fr/search?query=passaging+cells&amp;content_type=&amp;page=1&amp;originalQuery=passaging%20cells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app-jove-com.ressources-electroniques.univ-lille.fr/fr/t/2236/feeder-free-adaptation-culture-and-passaging-of-human-ips-cells-using-complete-knockout-serum-replacement-feeder-free-medium" TargetMode="External"/><Relationship Id="rId10" Type="http://schemas.openxmlformats.org/officeDocument/2006/relationships/hyperlink" Target="https://app-jove-com.ressources-electroniques.univ-lille.fr/fr/embed/player?id=5052&amp;language=French&amp;t=1&amp;s=1&amp;fpv=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app-jove-com.ressources-electroniques.univ-lille.fr/fr/v/5052/passaging-cells-cell-lines-subculturing-methods-and-application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657</Words>
  <Characters>3616</Characters>
  <Application>Microsoft Office Word</Application>
  <DocSecurity>0</DocSecurity>
  <Lines>30</Lines>
  <Paragraphs>8</Paragraphs>
  <ScaleCrop>false</ScaleCrop>
  <Company>INIST - CNRS</Company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Rachid Aliouat</dc:creator>
  <cp:lastModifiedBy>TRUONG, Frederic</cp:lastModifiedBy>
  <cp:revision>2</cp:revision>
  <dcterms:created xsi:type="dcterms:W3CDTF">2024-03-21T07:59:00Z</dcterms:created>
  <dcterms:modified xsi:type="dcterms:W3CDTF">2024-03-21T07:59:00Z</dcterms:modified>
</cp:coreProperties>
</file>